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CC" w:rsidRDefault="00F205CC" w:rsidP="00F205CC">
      <w:pPr>
        <w:pStyle w:val="a3"/>
        <w:jc w:val="both"/>
        <w:textAlignment w:val="top"/>
      </w:pPr>
      <w: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F205CC" w:rsidRDefault="00F205CC" w:rsidP="00F205CC">
      <w:pPr>
        <w:pStyle w:val="a3"/>
        <w:jc w:val="both"/>
        <w:textAlignment w:val="top"/>
      </w:pPr>
      <w:proofErr w:type="gramStart"/>
      <w: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>
        <w:t>энергопринимающими</w:t>
      </w:r>
      <w:proofErr w:type="spellEnd"/>
      <w: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>
        <w:t>энергосбытовые</w:t>
      </w:r>
      <w:proofErr w:type="spellEnd"/>
      <w: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E0488C" w:rsidRDefault="00F205CC" w:rsidP="00D75DCB">
      <w:pPr>
        <w:pStyle w:val="a3"/>
        <w:jc w:val="both"/>
        <w:textAlignment w:val="top"/>
      </w:pPr>
      <w: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энергии.</w:t>
      </w:r>
      <w:bookmarkStart w:id="0" w:name="_GoBack"/>
      <w:bookmarkEnd w:id="0"/>
    </w:p>
    <w:sectPr w:rsidR="00E0488C" w:rsidSect="00F205CC">
      <w:type w:val="continuous"/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2"/>
    <w:rsid w:val="00040A96"/>
    <w:rsid w:val="0006688E"/>
    <w:rsid w:val="000D7589"/>
    <w:rsid w:val="00132EC2"/>
    <w:rsid w:val="001B6918"/>
    <w:rsid w:val="002458E3"/>
    <w:rsid w:val="00426E82"/>
    <w:rsid w:val="00473F1C"/>
    <w:rsid w:val="00541BCA"/>
    <w:rsid w:val="006166D3"/>
    <w:rsid w:val="0070397A"/>
    <w:rsid w:val="00741F89"/>
    <w:rsid w:val="007A5B43"/>
    <w:rsid w:val="00907A46"/>
    <w:rsid w:val="00A22186"/>
    <w:rsid w:val="00AE3FBC"/>
    <w:rsid w:val="00B86EA9"/>
    <w:rsid w:val="00CB4AB6"/>
    <w:rsid w:val="00D75DCB"/>
    <w:rsid w:val="00E021F1"/>
    <w:rsid w:val="00E0488C"/>
    <w:rsid w:val="00E40AC0"/>
    <w:rsid w:val="00ED4B6F"/>
    <w:rsid w:val="00ED4E5B"/>
    <w:rsid w:val="00F205CC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CC"/>
    <w:pPr>
      <w:spacing w:before="100" w:beforeAutospacing="1" w:after="300" w:line="300" w:lineRule="atLeast"/>
    </w:pPr>
    <w:rPr>
      <w:rFonts w:ascii="Tahoma" w:eastAsia="Times New Roman" w:hAnsi="Tahoma" w:cs="Tahom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CC"/>
    <w:pPr>
      <w:spacing w:before="100" w:beforeAutospacing="1" w:after="300" w:line="300" w:lineRule="atLeast"/>
    </w:pPr>
    <w:rPr>
      <w:rFonts w:ascii="Tahoma" w:eastAsia="Times New Roman" w:hAnsi="Tahoma" w:cs="Tahom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Прокопьевскэнерго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Владимирович Кутеляпов</dc:creator>
  <cp:keywords/>
  <dc:description/>
  <cp:lastModifiedBy>Павел Владимирович Кутеляпов</cp:lastModifiedBy>
  <cp:revision>2</cp:revision>
  <dcterms:created xsi:type="dcterms:W3CDTF">2015-08-31T07:20:00Z</dcterms:created>
  <dcterms:modified xsi:type="dcterms:W3CDTF">2015-08-31T07:38:00Z</dcterms:modified>
</cp:coreProperties>
</file>